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90" w:rsidRPr="005A4590" w:rsidRDefault="005A4590" w:rsidP="005A4590">
      <w:pPr>
        <w:spacing w:after="0" w:line="240" w:lineRule="auto"/>
        <w:jc w:val="center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b/>
          <w:bCs/>
          <w:color w:val="B22222"/>
          <w:sz w:val="33"/>
        </w:rPr>
        <w:t>Отчет о деятельности городского методического объединения</w:t>
      </w:r>
    </w:p>
    <w:p w:rsidR="005A4590" w:rsidRPr="005A4590" w:rsidRDefault="005A4590" w:rsidP="005A4590">
      <w:pPr>
        <w:spacing w:after="0" w:line="240" w:lineRule="auto"/>
        <w:jc w:val="center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b/>
          <w:bCs/>
          <w:color w:val="B22222"/>
          <w:sz w:val="33"/>
        </w:rPr>
        <w:t>за 2021 - 2022 учебный год</w:t>
      </w:r>
    </w:p>
    <w:p w:rsidR="005A4590" w:rsidRPr="005A4590" w:rsidRDefault="005A4590" w:rsidP="005A4590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p w:rsidR="005A4590" w:rsidRPr="005A4590" w:rsidRDefault="005A4590" w:rsidP="005A4590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</w:rPr>
      </w:pPr>
      <w:proofErr w:type="spellStart"/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ГМОТема</w:t>
      </w:r>
      <w:proofErr w:type="spellEnd"/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 xml:space="preserve">: Повышение профессиональной компетентности и развитие творческого потенциала музыкальных руководителей дошкольных образовательных организаций </w:t>
      </w:r>
      <w:proofErr w:type="gramStart"/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г</w:t>
      </w:r>
      <w:proofErr w:type="gramEnd"/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. Ирбита</w:t>
      </w:r>
    </w:p>
    <w:p w:rsidR="005A4590" w:rsidRPr="005A4590" w:rsidRDefault="005A4590" w:rsidP="005A4590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p w:rsidR="005A4590" w:rsidRPr="005A4590" w:rsidRDefault="005A4590" w:rsidP="005A4590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Задачи:</w:t>
      </w:r>
    </w:p>
    <w:p w:rsidR="005A4590" w:rsidRPr="005A4590" w:rsidRDefault="005A4590" w:rsidP="005A4590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1.Содействие профессиональному развитию и совершенствование профессионального мастерства музыкальных руководителей.</w:t>
      </w:r>
    </w:p>
    <w:p w:rsidR="005A4590" w:rsidRPr="005A4590" w:rsidRDefault="005A4590" w:rsidP="005A4590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2.Выявление инновационного педагогического опыта в сфере музыкального образования детей дошкольного возраста.</w:t>
      </w:r>
    </w:p>
    <w:p w:rsidR="005A4590" w:rsidRPr="005A4590" w:rsidRDefault="005A4590" w:rsidP="005A4590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2.Создание условий для самовыражения творческой индивидуальности музыкальных руководителей.</w:t>
      </w:r>
    </w:p>
    <w:p w:rsidR="005A4590" w:rsidRPr="005A4590" w:rsidRDefault="005A4590" w:rsidP="005A4590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p w:rsidR="005A4590" w:rsidRPr="005A4590" w:rsidRDefault="005A4590" w:rsidP="005A4590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         В течение учебного года все поставленные задачи были выполнены.</w:t>
      </w:r>
    </w:p>
    <w:p w:rsidR="005A4590" w:rsidRPr="005A4590" w:rsidRDefault="005A4590" w:rsidP="005A4590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p w:rsidR="005A4590" w:rsidRPr="005A4590" w:rsidRDefault="005A4590" w:rsidP="005A4590">
      <w:pPr>
        <w:numPr>
          <w:ilvl w:val="0"/>
          <w:numId w:val="1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Количество педагогических работников, принимающих участие в ГМО - 21 чел.</w:t>
      </w:r>
    </w:p>
    <w:p w:rsidR="005A4590" w:rsidRPr="005A4590" w:rsidRDefault="005A4590" w:rsidP="005A4590">
      <w:pPr>
        <w:numPr>
          <w:ilvl w:val="0"/>
          <w:numId w:val="1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 xml:space="preserve">Количество проведенных заседаний 3 -  75  % </w:t>
      </w:r>
      <w:proofErr w:type="gramStart"/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от</w:t>
      </w:r>
      <w:proofErr w:type="gramEnd"/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 xml:space="preserve"> запланированных.</w:t>
      </w:r>
    </w:p>
    <w:p w:rsidR="005A4590" w:rsidRPr="005A4590" w:rsidRDefault="005A4590" w:rsidP="005A4590">
      <w:pPr>
        <w:spacing w:after="0" w:line="240" w:lineRule="auto"/>
        <w:ind w:left="360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p w:rsidR="005A4590" w:rsidRPr="005A4590" w:rsidRDefault="005A4590" w:rsidP="005A4590">
      <w:pPr>
        <w:numPr>
          <w:ilvl w:val="0"/>
          <w:numId w:val="2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Эффективность проведенных заседаний:</w:t>
      </w:r>
    </w:p>
    <w:tbl>
      <w:tblPr>
        <w:tblpPr w:leftFromText="45" w:rightFromText="45" w:vertAnchor="text"/>
        <w:tblW w:w="102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4"/>
        <w:gridCol w:w="2319"/>
        <w:gridCol w:w="1278"/>
        <w:gridCol w:w="4294"/>
      </w:tblGrid>
      <w:tr w:rsidR="005A4590" w:rsidRPr="005A4590" w:rsidTr="005A4590">
        <w:trPr>
          <w:trHeight w:val="855"/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b/>
                <w:bCs/>
                <w:color w:val="1C1C1C"/>
                <w:sz w:val="27"/>
              </w:rPr>
              <w:t>Тема заседания ГМО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b/>
                <w:bCs/>
                <w:color w:val="1C1C1C"/>
                <w:sz w:val="27"/>
              </w:rPr>
              <w:t>Форма проведения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b/>
                <w:bCs/>
                <w:color w:val="1C1C1C"/>
                <w:sz w:val="27"/>
              </w:rPr>
              <w:t>Дата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b/>
                <w:bCs/>
                <w:color w:val="1C1C1C"/>
                <w:sz w:val="27"/>
              </w:rPr>
              <w:t>Результат работы и методический эффект</w:t>
            </w:r>
          </w:p>
        </w:tc>
      </w:tr>
      <w:tr w:rsidR="005A4590" w:rsidRPr="005A4590" w:rsidTr="005A4590">
        <w:trPr>
          <w:trHeight w:val="855"/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Организационное заседание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Круглый стол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27.10.21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Музыкальные руководители поделились опытом участия в 2020-2021 году в профессиональных конкурсах разных уровней.</w:t>
            </w:r>
          </w:p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b/>
                <w:bCs/>
                <w:color w:val="1C1C1C"/>
                <w:sz w:val="27"/>
              </w:rPr>
              <w:t>Областной конкурс «Воспитать человека».</w:t>
            </w:r>
          </w:p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lastRenderedPageBreak/>
              <w:t>Т.А. Володина, ДОУ 27,участник;</w:t>
            </w:r>
          </w:p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 xml:space="preserve">Е.Л. </w:t>
            </w:r>
            <w:proofErr w:type="spellStart"/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Дубских</w:t>
            </w:r>
            <w:proofErr w:type="spellEnd"/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, ДОУ № 2, участник;</w:t>
            </w:r>
          </w:p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 xml:space="preserve">С.Ю. </w:t>
            </w:r>
            <w:proofErr w:type="spellStart"/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Ромазанова</w:t>
            </w:r>
            <w:proofErr w:type="spellEnd"/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, ДОУ № 25</w:t>
            </w:r>
          </w:p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- призер конкурса (2 место)</w:t>
            </w:r>
          </w:p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b/>
                <w:bCs/>
                <w:color w:val="1C1C1C"/>
                <w:sz w:val="27"/>
              </w:rPr>
              <w:t>Областной конкурс «Воспитатель года».</w:t>
            </w:r>
          </w:p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 xml:space="preserve">Е.В. </w:t>
            </w:r>
            <w:proofErr w:type="spellStart"/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Молокотина</w:t>
            </w:r>
            <w:proofErr w:type="spellEnd"/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, ДОУ № 27, участник.</w:t>
            </w:r>
          </w:p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b/>
                <w:bCs/>
                <w:color w:val="1C1C1C"/>
                <w:sz w:val="27"/>
              </w:rPr>
              <w:t xml:space="preserve">Городские </w:t>
            </w:r>
            <w:proofErr w:type="spellStart"/>
            <w:r w:rsidRPr="005A4590">
              <w:rPr>
                <w:rFonts w:ascii="Helvetica" w:eastAsia="Times New Roman" w:hAnsi="Helvetica" w:cs="Helvetica"/>
                <w:b/>
                <w:bCs/>
                <w:color w:val="1C1C1C"/>
                <w:sz w:val="27"/>
              </w:rPr>
              <w:t>Белавинские</w:t>
            </w:r>
            <w:proofErr w:type="spellEnd"/>
            <w:r w:rsidRPr="005A4590">
              <w:rPr>
                <w:rFonts w:ascii="Helvetica" w:eastAsia="Times New Roman" w:hAnsi="Helvetica" w:cs="Helvetica"/>
                <w:b/>
                <w:bCs/>
                <w:color w:val="1C1C1C"/>
                <w:sz w:val="27"/>
              </w:rPr>
              <w:t xml:space="preserve"> чтения «Современные подходы к воспитанию от</w:t>
            </w:r>
            <w:proofErr w:type="gramStart"/>
            <w:r w:rsidRPr="005A4590">
              <w:rPr>
                <w:rFonts w:ascii="Helvetica" w:eastAsia="Times New Roman" w:hAnsi="Helvetica" w:cs="Helvetica"/>
                <w:b/>
                <w:bCs/>
                <w:color w:val="1C1C1C"/>
                <w:sz w:val="27"/>
              </w:rPr>
              <w:t xml:space="preserve"> А</w:t>
            </w:r>
            <w:proofErr w:type="gramEnd"/>
            <w:r w:rsidRPr="005A4590">
              <w:rPr>
                <w:rFonts w:ascii="Helvetica" w:eastAsia="Times New Roman" w:hAnsi="Helvetica" w:cs="Helvetica"/>
                <w:b/>
                <w:bCs/>
                <w:color w:val="1C1C1C"/>
                <w:sz w:val="27"/>
              </w:rPr>
              <w:t xml:space="preserve"> до Я»</w:t>
            </w:r>
          </w:p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 xml:space="preserve">Г.А.Батуева ДОУ № 6 - </w:t>
            </w:r>
            <w:proofErr w:type="spellStart"/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победительподелилась</w:t>
            </w:r>
            <w:proofErr w:type="spellEnd"/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 xml:space="preserve"> своим выступлением «Использование народных сказок и</w:t>
            </w:r>
          </w:p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игр в качестве средства воспитания»;</w:t>
            </w:r>
          </w:p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b/>
                <w:bCs/>
                <w:color w:val="1C1C1C"/>
                <w:sz w:val="27"/>
              </w:rPr>
              <w:t>Окружной  фестиваль «Территория творчества»</w:t>
            </w:r>
          </w:p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О.Г.Андропова ДОУ № 9,</w:t>
            </w:r>
          </w:p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 xml:space="preserve">С.Ю. </w:t>
            </w:r>
            <w:proofErr w:type="spellStart"/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Ромазанова</w:t>
            </w:r>
            <w:proofErr w:type="spellEnd"/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 xml:space="preserve">,  ДОУ № 25, </w:t>
            </w:r>
            <w:proofErr w:type="spellStart"/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Т.Г.Рубан</w:t>
            </w:r>
            <w:proofErr w:type="spellEnd"/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, ДОУ №16</w:t>
            </w:r>
          </w:p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предоставили видеоматериал.</w:t>
            </w:r>
          </w:p>
        </w:tc>
      </w:tr>
      <w:tr w:rsidR="005A4590" w:rsidRPr="005A4590" w:rsidTr="005A4590">
        <w:trPr>
          <w:trHeight w:val="855"/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lastRenderedPageBreak/>
              <w:t xml:space="preserve">Разработка и реализация АООП (АОП) в ДОО в соответствии с ФГОС для детей </w:t>
            </w: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lastRenderedPageBreak/>
              <w:t>с ОВЗ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lastRenderedPageBreak/>
              <w:t>Семинар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13.04.22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Музыкальные руководители получили рекомендации по структуре  написания АОП на ребенка с ОВЗ.</w:t>
            </w:r>
          </w:p>
        </w:tc>
      </w:tr>
      <w:tr w:rsidR="005A4590" w:rsidRPr="005A4590" w:rsidTr="005A4590">
        <w:trPr>
          <w:trHeight w:val="210"/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lastRenderedPageBreak/>
              <w:t>«С музыкой и кисточкой в ладошке»</w:t>
            </w:r>
          </w:p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proofErr w:type="spellStart"/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Л.В.Холодкова</w:t>
            </w:r>
            <w:proofErr w:type="spellEnd"/>
          </w:p>
          <w:p w:rsidR="005A4590" w:rsidRPr="005A4590" w:rsidRDefault="005A4590" w:rsidP="005A4590">
            <w:pPr>
              <w:spacing w:after="0" w:line="210" w:lineRule="atLeast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ДОУ № 22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НОД подготовительная</w:t>
            </w:r>
          </w:p>
          <w:p w:rsidR="005A4590" w:rsidRPr="005A4590" w:rsidRDefault="005A4590" w:rsidP="005A4590">
            <w:pPr>
              <w:spacing w:after="0" w:line="210" w:lineRule="atLeast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к школе группа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590" w:rsidRPr="005A4590" w:rsidRDefault="005A4590" w:rsidP="005A4590">
            <w:pPr>
              <w:spacing w:after="0" w:line="210" w:lineRule="atLeast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19.04.22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proofErr w:type="spellStart"/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Холодковой</w:t>
            </w:r>
            <w:proofErr w:type="spellEnd"/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 xml:space="preserve"> Л.В., музыкальным руководителем ДОУ № 22, представлен опыт успешной практики использования на занятии </w:t>
            </w:r>
            <w:proofErr w:type="spellStart"/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мультимедийной</w:t>
            </w:r>
            <w:proofErr w:type="spellEnd"/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 xml:space="preserve"> установки и создание игровой ситуации, которые  помогают раскрыть художественно-творческий потенциал детей и индивидуальные возможности каждого ребенка.</w:t>
            </w:r>
          </w:p>
          <w:p w:rsidR="005A4590" w:rsidRPr="005A4590" w:rsidRDefault="005A4590" w:rsidP="005A4590">
            <w:pPr>
              <w:spacing w:after="0" w:line="210" w:lineRule="atLeast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 xml:space="preserve">На протяжении всего занятия педагогу </w:t>
            </w:r>
            <w:proofErr w:type="spellStart"/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удаетсяподдерживать</w:t>
            </w:r>
            <w:proofErr w:type="spellEnd"/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 xml:space="preserve"> детскую инициативу в различных видах деятельности и активизировать детей в высказываниях о характере музыки.</w:t>
            </w:r>
          </w:p>
        </w:tc>
      </w:tr>
    </w:tbl>
    <w:p w:rsidR="005A4590" w:rsidRPr="005A4590" w:rsidRDefault="005A4590" w:rsidP="005A4590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p w:rsidR="005A4590" w:rsidRPr="005A4590" w:rsidRDefault="005A4590" w:rsidP="005A4590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p w:rsidR="005A4590" w:rsidRPr="005A4590" w:rsidRDefault="005A4590" w:rsidP="005A4590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p w:rsidR="005A4590" w:rsidRPr="005A4590" w:rsidRDefault="005A4590" w:rsidP="005A4590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p w:rsidR="005A4590" w:rsidRPr="005A4590" w:rsidRDefault="005A4590" w:rsidP="005A4590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p w:rsidR="005A4590" w:rsidRPr="005A4590" w:rsidRDefault="005A4590" w:rsidP="005A4590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p w:rsidR="005A4590" w:rsidRPr="005A4590" w:rsidRDefault="005A4590" w:rsidP="005A4590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p w:rsidR="005A4590" w:rsidRPr="005A4590" w:rsidRDefault="005A4590" w:rsidP="005A4590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p w:rsidR="005A4590" w:rsidRPr="005A4590" w:rsidRDefault="005A4590" w:rsidP="005A4590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p w:rsidR="005A4590" w:rsidRPr="005A4590" w:rsidRDefault="005A4590" w:rsidP="005A4590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p w:rsidR="005A4590" w:rsidRPr="005A4590" w:rsidRDefault="005A4590" w:rsidP="005A4590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p w:rsidR="005A4590" w:rsidRPr="005A4590" w:rsidRDefault="005A4590" w:rsidP="005A4590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p w:rsidR="005A4590" w:rsidRPr="005A4590" w:rsidRDefault="005A4590" w:rsidP="005A4590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p w:rsidR="005A4590" w:rsidRPr="005A4590" w:rsidRDefault="005A4590" w:rsidP="005A4590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p w:rsidR="005A4590" w:rsidRPr="005A4590" w:rsidRDefault="005A4590" w:rsidP="005A4590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p w:rsidR="005A4590" w:rsidRPr="005A4590" w:rsidRDefault="005A4590" w:rsidP="005A4590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p w:rsidR="005A4590" w:rsidRPr="005A4590" w:rsidRDefault="005A4590" w:rsidP="005A4590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p w:rsidR="005A4590" w:rsidRPr="005A4590" w:rsidRDefault="005A4590" w:rsidP="005A4590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p w:rsidR="005A4590" w:rsidRPr="005A4590" w:rsidRDefault="005A4590" w:rsidP="005A4590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p w:rsidR="005A4590" w:rsidRPr="005A4590" w:rsidRDefault="005A4590" w:rsidP="005A4590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p w:rsidR="005A4590" w:rsidRPr="005A4590" w:rsidRDefault="005A4590" w:rsidP="005A4590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p w:rsidR="005A4590" w:rsidRPr="005A4590" w:rsidRDefault="005A4590" w:rsidP="005A4590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p w:rsidR="005A4590" w:rsidRPr="005A4590" w:rsidRDefault="005A4590" w:rsidP="005A4590">
      <w:pPr>
        <w:numPr>
          <w:ilvl w:val="0"/>
          <w:numId w:val="3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Наполняемость материалов на сайте УО в разделе ГМО: </w:t>
      </w:r>
      <w:hyperlink r:id="rId5" w:history="1">
        <w:r w:rsidRPr="005A4590">
          <w:rPr>
            <w:rFonts w:ascii="Helvetica" w:eastAsia="Times New Roman" w:hAnsi="Helvetica" w:cs="Helvetica"/>
            <w:color w:val="6AA84F"/>
            <w:sz w:val="27"/>
          </w:rPr>
          <w:t>http://уоирбит.рф/deyatelnost/metodicheskaya-rabota/professionalnye-obyedineniya-mnenie-pedagogov/gorodskie-metodicheskie-obyedineniya-doshkolnogo-obrazovaniya/</w:t>
        </w:r>
      </w:hyperlink>
    </w:p>
    <w:p w:rsidR="005A4590" w:rsidRPr="005A4590" w:rsidRDefault="005A4590" w:rsidP="005A4590">
      <w:pPr>
        <w:spacing w:after="0" w:line="240" w:lineRule="auto"/>
        <w:ind w:left="360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p w:rsidR="005A4590" w:rsidRPr="005A4590" w:rsidRDefault="005A4590" w:rsidP="005A4590">
      <w:pPr>
        <w:numPr>
          <w:ilvl w:val="0"/>
          <w:numId w:val="4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Предъявление практического опыта участниками ГМО:</w:t>
      </w:r>
    </w:p>
    <w:p w:rsidR="005A4590" w:rsidRPr="005A4590" w:rsidRDefault="005A4590" w:rsidP="005A4590">
      <w:pPr>
        <w:spacing w:after="0" w:line="240" w:lineRule="auto"/>
        <w:ind w:left="142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p w:rsidR="005A4590" w:rsidRPr="005A4590" w:rsidRDefault="005A4590" w:rsidP="005A4590">
      <w:pPr>
        <w:spacing w:after="0" w:line="240" w:lineRule="auto"/>
        <w:ind w:left="142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Фестиваль педагогических идей « Шаги к успеху»</w:t>
      </w:r>
    </w:p>
    <w:p w:rsidR="005A4590" w:rsidRPr="005A4590" w:rsidRDefault="005A4590" w:rsidP="005A4590">
      <w:pPr>
        <w:spacing w:after="0" w:line="240" w:lineRule="auto"/>
        <w:ind w:left="142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Дата проведения 30 марта 2022 г.</w:t>
      </w:r>
    </w:p>
    <w:tbl>
      <w:tblPr>
        <w:tblpPr w:leftFromText="180" w:rightFromText="180" w:vertAnchor="text" w:horzAnchor="margin" w:tblpY="-1219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8"/>
        <w:gridCol w:w="2181"/>
        <w:gridCol w:w="7971"/>
      </w:tblGrid>
      <w:tr w:rsidR="005A4590" w:rsidRPr="005A4590" w:rsidTr="005A4590">
        <w:trPr>
          <w:trHeight w:val="10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590" w:rsidRPr="005A4590" w:rsidRDefault="005A4590" w:rsidP="005A459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b/>
                <w:bCs/>
                <w:color w:val="1C1C1C"/>
                <w:sz w:val="27"/>
              </w:rPr>
              <w:lastRenderedPageBreak/>
              <w:t>Тема предъявленного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590" w:rsidRPr="005A4590" w:rsidRDefault="005A4590" w:rsidP="005A459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b/>
                <w:bCs/>
                <w:color w:val="1C1C1C"/>
                <w:sz w:val="27"/>
              </w:rPr>
              <w:t>ФИО</w:t>
            </w:r>
          </w:p>
          <w:p w:rsidR="005A4590" w:rsidRPr="005A4590" w:rsidRDefault="005A4590" w:rsidP="005A459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b/>
                <w:bCs/>
                <w:color w:val="1C1C1C"/>
                <w:sz w:val="27"/>
              </w:rPr>
              <w:t>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590" w:rsidRPr="005A4590" w:rsidRDefault="005A4590" w:rsidP="005A459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b/>
                <w:bCs/>
                <w:color w:val="1C1C1C"/>
                <w:sz w:val="27"/>
              </w:rPr>
              <w:t>Содержание представленного опыта</w:t>
            </w:r>
          </w:p>
        </w:tc>
      </w:tr>
      <w:tr w:rsidR="005A4590" w:rsidRPr="005A4590" w:rsidTr="005A4590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Пальчиковая гимнастика, как средство развития музыкальных способностей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Г.А.Батуева</w:t>
            </w:r>
          </w:p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ДОУ №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Представлен игровой прием по развитию музыкальных способностей с одаренными детьми.</w:t>
            </w:r>
          </w:p>
        </w:tc>
      </w:tr>
      <w:tr w:rsidR="005A4590" w:rsidRPr="005A4590" w:rsidTr="005A4590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Развитие музыкальных способностей дошкольников через театральную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Т.М.Бахтина</w:t>
            </w:r>
          </w:p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ДОУ №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Представлены разные виды театра и их использование в музыкальной деятельности</w:t>
            </w:r>
          </w:p>
        </w:tc>
      </w:tr>
      <w:tr w:rsidR="005A4590" w:rsidRPr="005A4590" w:rsidTr="005A459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Шумовой оркестр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Н.И.Зырянова</w:t>
            </w:r>
          </w:p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ДОУ №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Представлен домашний оркестр- экспромт из предметов домашней утвари «Пекла кошка пирожки».</w:t>
            </w:r>
          </w:p>
        </w:tc>
      </w:tr>
      <w:tr w:rsidR="005A4590" w:rsidRPr="005A4590" w:rsidTr="005A459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Нетрадиционные формы работы в развитии музыкальных способностей детей дошкольного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О.Г.Андропова</w:t>
            </w:r>
          </w:p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ДОУ №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В стихотворной форме (своего сочинения) педагог поделился содержанием своей деятельности по данной теме.</w:t>
            </w:r>
          </w:p>
        </w:tc>
      </w:tr>
      <w:tr w:rsidR="005A4590" w:rsidRPr="005A4590" w:rsidTr="005A459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 xml:space="preserve">Использование </w:t>
            </w:r>
            <w:proofErr w:type="spellStart"/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клавес</w:t>
            </w:r>
            <w:proofErr w:type="spellEnd"/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 xml:space="preserve"> в речевых и музыкальных играх с детьми дошкольного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proofErr w:type="spellStart"/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М.В.Удинцева</w:t>
            </w:r>
            <w:proofErr w:type="spellEnd"/>
          </w:p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ДОУ №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 xml:space="preserve">Содержание направлено на обучение детей навыкам игры на </w:t>
            </w:r>
            <w:proofErr w:type="spellStart"/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клавесах</w:t>
            </w:r>
            <w:proofErr w:type="spellEnd"/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.</w:t>
            </w:r>
          </w:p>
        </w:tc>
      </w:tr>
      <w:tr w:rsidR="005A4590" w:rsidRPr="005A4590" w:rsidTr="005A459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proofErr w:type="spellStart"/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Орф-педагогика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В.А.Елохина</w:t>
            </w:r>
          </w:p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ДОУ №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Представлен практический опыт игры детей на нетрадиционных инструментах (стаканчики, листы бумаги, мячики).</w:t>
            </w:r>
          </w:p>
        </w:tc>
      </w:tr>
      <w:tr w:rsidR="005A4590" w:rsidRPr="005A4590" w:rsidTr="005A459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Развивающие игры голосом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proofErr w:type="spellStart"/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Л.В.Холодкова</w:t>
            </w:r>
            <w:proofErr w:type="spellEnd"/>
          </w:p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ДОУ №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 xml:space="preserve">Представлен прием Карла </w:t>
            </w:r>
            <w:proofErr w:type="spellStart"/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Орфа</w:t>
            </w:r>
            <w:proofErr w:type="spellEnd"/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 xml:space="preserve"> «Рисование голосом».</w:t>
            </w:r>
          </w:p>
        </w:tc>
      </w:tr>
      <w:tr w:rsidR="005A4590" w:rsidRPr="005A4590" w:rsidTr="005A459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 xml:space="preserve">Элементарное </w:t>
            </w:r>
            <w:proofErr w:type="spellStart"/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музицирование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proofErr w:type="spellStart"/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С.Ю.Ромазанова</w:t>
            </w:r>
            <w:proofErr w:type="spellEnd"/>
          </w:p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ДОУ №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 xml:space="preserve">Представлен опыт успешной практики работы с детьми по системе </w:t>
            </w:r>
            <w:proofErr w:type="spellStart"/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К.Орфаэлементарноемузицирование</w:t>
            </w:r>
            <w:proofErr w:type="spellEnd"/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.</w:t>
            </w:r>
          </w:p>
        </w:tc>
      </w:tr>
      <w:tr w:rsidR="005A4590" w:rsidRPr="005A4590" w:rsidTr="005A459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Активное слушание музыки, как современный метод творческого музыкального развития дошкольников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Т.А.Володина</w:t>
            </w:r>
          </w:p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proofErr w:type="spellStart"/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Е.В.Молокотина</w:t>
            </w:r>
            <w:proofErr w:type="spellEnd"/>
          </w:p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ДОУ №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590" w:rsidRPr="005A4590" w:rsidRDefault="005A4590" w:rsidP="005A459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5A459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Представленный опыт интересен тем, что через разные виды активного слушания процесс слушания музыки становится более интересным, игровым, творческим.</w:t>
            </w:r>
          </w:p>
        </w:tc>
      </w:tr>
    </w:tbl>
    <w:p w:rsidR="005A4590" w:rsidRPr="005A4590" w:rsidRDefault="005A4590" w:rsidP="005A4590">
      <w:pPr>
        <w:spacing w:after="0" w:line="240" w:lineRule="auto"/>
        <w:ind w:left="1440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p w:rsidR="005A4590" w:rsidRPr="005A4590" w:rsidRDefault="005A4590" w:rsidP="005A4590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p w:rsidR="005A4590" w:rsidRPr="005A4590" w:rsidRDefault="005A4590" w:rsidP="005A4590">
      <w:pPr>
        <w:spacing w:after="0" w:line="240" w:lineRule="auto"/>
        <w:ind w:left="1440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p w:rsidR="005A4590" w:rsidRPr="005A4590" w:rsidRDefault="005A4590" w:rsidP="005A4590">
      <w:pPr>
        <w:numPr>
          <w:ilvl w:val="0"/>
          <w:numId w:val="5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lastRenderedPageBreak/>
        <w:t>Профессиональные затруднения в течение учебного года у участников городского методического объединения не выявлены.</w:t>
      </w:r>
    </w:p>
    <w:p w:rsidR="005A4590" w:rsidRPr="005A4590" w:rsidRDefault="005A4590" w:rsidP="005A4590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p w:rsidR="005A4590" w:rsidRPr="005A4590" w:rsidRDefault="005A4590" w:rsidP="005A4590">
      <w:pPr>
        <w:numPr>
          <w:ilvl w:val="0"/>
          <w:numId w:val="6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Общие выводы по результатам работы ГМО за 2021 - 2022 учебный год.</w:t>
      </w:r>
    </w:p>
    <w:p w:rsidR="005A4590" w:rsidRPr="005A4590" w:rsidRDefault="005A4590" w:rsidP="005A4590">
      <w:pPr>
        <w:spacing w:after="0" w:line="240" w:lineRule="auto"/>
        <w:ind w:left="360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p w:rsidR="005A4590" w:rsidRPr="005A4590" w:rsidRDefault="005A4590" w:rsidP="005A4590">
      <w:pPr>
        <w:spacing w:after="0" w:line="240" w:lineRule="auto"/>
        <w:ind w:left="360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 xml:space="preserve">     В течение года все поставленные задачи были выполнены. Все заседания городского методического объединения отличались хорошей посещаемостью и продуктивностью </w:t>
      </w:r>
      <w:proofErr w:type="spellStart"/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работы</w:t>
      </w:r>
      <w:proofErr w:type="gramStart"/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.К</w:t>
      </w:r>
      <w:proofErr w:type="gramEnd"/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оллектив</w:t>
      </w:r>
      <w:proofErr w:type="spellEnd"/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 xml:space="preserve"> музыкальных руководителей вел большую работу по обобщению и распространению педагогического опыта.</w:t>
      </w:r>
    </w:p>
    <w:p w:rsidR="005A4590" w:rsidRPr="005A4590" w:rsidRDefault="005A4590" w:rsidP="005A4590">
      <w:pPr>
        <w:spacing w:after="0" w:line="240" w:lineRule="auto"/>
        <w:ind w:left="360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p w:rsidR="005A4590" w:rsidRPr="005A4590" w:rsidRDefault="005A4590" w:rsidP="005A4590">
      <w:pPr>
        <w:numPr>
          <w:ilvl w:val="0"/>
          <w:numId w:val="7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Предварительные планы работы на 2022 -2023 учебный год.</w:t>
      </w:r>
    </w:p>
    <w:p w:rsidR="005A4590" w:rsidRPr="005A4590" w:rsidRDefault="005A4590" w:rsidP="005A4590">
      <w:pPr>
        <w:spacing w:after="0" w:line="240" w:lineRule="auto"/>
        <w:ind w:left="360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p w:rsidR="005A4590" w:rsidRPr="005A4590" w:rsidRDefault="005A4590" w:rsidP="005A4590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Определены следующие направления:</w:t>
      </w:r>
    </w:p>
    <w:p w:rsidR="005A4590" w:rsidRPr="005A4590" w:rsidRDefault="005A4590" w:rsidP="005A4590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- работа музыкального руководителя в центрах детской активности;</w:t>
      </w:r>
    </w:p>
    <w:p w:rsidR="005A4590" w:rsidRPr="005A4590" w:rsidRDefault="005A4590" w:rsidP="005A4590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 xml:space="preserve">- </w:t>
      </w:r>
      <w:proofErr w:type="spellStart"/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Орф</w:t>
      </w:r>
      <w:proofErr w:type="spellEnd"/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–педагогика.</w:t>
      </w:r>
    </w:p>
    <w:p w:rsidR="005A4590" w:rsidRPr="005A4590" w:rsidRDefault="005A4590" w:rsidP="005A4590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p w:rsidR="005A4590" w:rsidRPr="005A4590" w:rsidRDefault="005A4590" w:rsidP="005A4590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p w:rsidR="00D32671" w:rsidRPr="005A4590" w:rsidRDefault="005A4590" w:rsidP="005A4590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5A4590">
        <w:rPr>
          <w:rFonts w:ascii="Helvetica" w:eastAsia="Times New Roman" w:hAnsi="Helvetica" w:cs="Helvetica"/>
          <w:color w:val="1C1C1C"/>
          <w:sz w:val="27"/>
          <w:szCs w:val="27"/>
        </w:rPr>
        <w:t>Дата 10.06.2022</w:t>
      </w:r>
    </w:p>
    <w:sectPr w:rsidR="00D32671" w:rsidRPr="005A4590" w:rsidSect="005A4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E59"/>
    <w:multiLevelType w:val="multilevel"/>
    <w:tmpl w:val="E378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556CE"/>
    <w:multiLevelType w:val="multilevel"/>
    <w:tmpl w:val="AF62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A4A89"/>
    <w:multiLevelType w:val="multilevel"/>
    <w:tmpl w:val="6C3E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66440"/>
    <w:multiLevelType w:val="multilevel"/>
    <w:tmpl w:val="46300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911C0B"/>
    <w:multiLevelType w:val="multilevel"/>
    <w:tmpl w:val="2F7E5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603B76"/>
    <w:multiLevelType w:val="multilevel"/>
    <w:tmpl w:val="B4E6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B5455B"/>
    <w:multiLevelType w:val="multilevel"/>
    <w:tmpl w:val="07AEE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>
      <w:startOverride w:val="3"/>
    </w:lvlOverride>
  </w:num>
  <w:num w:numId="3">
    <w:abstractNumId w:val="5"/>
    <w:lvlOverride w:ilvl="0">
      <w:startOverride w:val="4"/>
    </w:lvlOverride>
  </w:num>
  <w:num w:numId="4">
    <w:abstractNumId w:val="0"/>
    <w:lvlOverride w:ilvl="0">
      <w:startOverride w:val="5"/>
    </w:lvlOverride>
  </w:num>
  <w:num w:numId="5">
    <w:abstractNumId w:val="2"/>
    <w:lvlOverride w:ilvl="0">
      <w:startOverride w:val="6"/>
    </w:lvlOverride>
  </w:num>
  <w:num w:numId="6">
    <w:abstractNumId w:val="4"/>
    <w:lvlOverride w:ilvl="0">
      <w:startOverride w:val="7"/>
    </w:lvlOverride>
  </w:num>
  <w:num w:numId="7">
    <w:abstractNumId w:val="1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4590"/>
    <w:rsid w:val="005A4590"/>
    <w:rsid w:val="00D3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4590"/>
    <w:rPr>
      <w:b/>
      <w:bCs/>
    </w:rPr>
  </w:style>
  <w:style w:type="character" w:styleId="a5">
    <w:name w:val="Hyperlink"/>
    <w:basedOn w:val="a0"/>
    <w:uiPriority w:val="99"/>
    <w:semiHidden/>
    <w:unhideWhenUsed/>
    <w:rsid w:val="005A45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90anbvlob.xn--p1ai/deyatelnost/metodicheskaya-rabota/professionalnye-obyedineniya-mnenie-pedagogov/gorodskie-metodicheskie-obyedineniya-doshkolnogo-obraz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3</cp:revision>
  <dcterms:created xsi:type="dcterms:W3CDTF">2022-10-20T07:57:00Z</dcterms:created>
  <dcterms:modified xsi:type="dcterms:W3CDTF">2022-10-20T07:59:00Z</dcterms:modified>
</cp:coreProperties>
</file>